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3E5" w:rsidRPr="006B380A" w:rsidRDefault="00425BE1" w:rsidP="00425BE1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6B380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【</w:t>
      </w:r>
      <w:r w:rsidR="009F2D3A" w:rsidRPr="009F2D3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眉開眼笑樂學習</w:t>
      </w:r>
      <w:r w:rsidRPr="006B380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】</w:t>
      </w:r>
    </w:p>
    <w:p w:rsidR="00425BE1" w:rsidRDefault="006333E5" w:rsidP="00425BE1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BC3E35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港都e學苑數位閱讀活動辦法</w:t>
      </w:r>
    </w:p>
    <w:p w:rsidR="00BC3E35" w:rsidRPr="00BC3E35" w:rsidRDefault="00BC3E35" w:rsidP="00425BE1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</w:p>
    <w:p w:rsidR="00E76915" w:rsidRPr="00A15BAB" w:rsidRDefault="00A15BAB" w:rsidP="00A15BA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E76915" w:rsidRPr="00A15BAB">
        <w:rPr>
          <w:rFonts w:ascii="標楷體" w:eastAsia="標楷體" w:hAnsi="標楷體" w:hint="eastAsia"/>
          <w:sz w:val="28"/>
          <w:szCs w:val="28"/>
        </w:rPr>
        <w:t>活動主旨：</w:t>
      </w:r>
    </w:p>
    <w:p w:rsidR="00BC3E35" w:rsidRPr="00A15BAB" w:rsidRDefault="009F2D3A" w:rsidP="00A15BAB">
      <w:pPr>
        <w:pStyle w:val="1"/>
        <w:snapToGrid w:val="0"/>
        <w:spacing w:afterLines="0" w:line="480" w:lineRule="exact"/>
        <w:ind w:leftChars="236" w:left="566" w:firstLineChars="0" w:firstLine="0"/>
        <w:rPr>
          <w:rFonts w:ascii="標楷體" w:hAnsi="標楷體"/>
          <w:color w:val="auto"/>
        </w:rPr>
      </w:pPr>
      <w:r w:rsidRPr="00A15BAB">
        <w:rPr>
          <w:rFonts w:ascii="標楷體" w:hAnsi="標楷體" w:hint="eastAsia"/>
          <w:color w:val="auto"/>
        </w:rPr>
        <w:t>為有效推廣</w:t>
      </w:r>
      <w:proofErr w:type="gramStart"/>
      <w:r w:rsidRPr="00A15BAB">
        <w:rPr>
          <w:rFonts w:ascii="標楷體" w:hAnsi="標楷體" w:hint="eastAsia"/>
          <w:color w:val="auto"/>
        </w:rPr>
        <w:t>106</w:t>
      </w:r>
      <w:proofErr w:type="gramEnd"/>
      <w:r w:rsidRPr="00A15BAB">
        <w:rPr>
          <w:rFonts w:ascii="標楷體" w:hAnsi="標楷體" w:hint="eastAsia"/>
          <w:color w:val="auto"/>
        </w:rPr>
        <w:t>年度新製數位課程，特規劃「眉開眼笑樂學習」-</w:t>
      </w:r>
      <w:proofErr w:type="gramStart"/>
      <w:r w:rsidRPr="00A15BAB">
        <w:rPr>
          <w:rFonts w:ascii="標楷體" w:hAnsi="標楷體" w:hint="eastAsia"/>
          <w:color w:val="auto"/>
        </w:rPr>
        <w:t>新課上</w:t>
      </w:r>
      <w:proofErr w:type="gramEnd"/>
      <w:r w:rsidRPr="00A15BAB">
        <w:rPr>
          <w:rFonts w:ascii="標楷體" w:hAnsi="標楷體" w:hint="eastAsia"/>
          <w:color w:val="auto"/>
        </w:rPr>
        <w:t>架數位閱讀活動，藉此吸引學習者於活動期間搶先</w:t>
      </w:r>
      <w:proofErr w:type="gramStart"/>
      <w:r w:rsidRPr="00A15BAB">
        <w:rPr>
          <w:rFonts w:ascii="標楷體" w:hAnsi="標楷體" w:hint="eastAsia"/>
          <w:color w:val="auto"/>
        </w:rPr>
        <w:t>學習新課</w:t>
      </w:r>
      <w:proofErr w:type="gramEnd"/>
      <w:r w:rsidRPr="00A15BAB">
        <w:rPr>
          <w:rFonts w:ascii="標楷體" w:hAnsi="標楷體" w:hint="eastAsia"/>
          <w:color w:val="auto"/>
        </w:rPr>
        <w:t>，提升數位學習之風氣與成效，增加「港都e學苑」(http://elearning.kcg.gov.tw/)</w:t>
      </w:r>
      <w:proofErr w:type="gramStart"/>
      <w:r w:rsidRPr="00A15BAB">
        <w:rPr>
          <w:rFonts w:ascii="標楷體" w:hAnsi="標楷體" w:hint="eastAsia"/>
          <w:color w:val="auto"/>
        </w:rPr>
        <w:t>課程線上閱讀</w:t>
      </w:r>
      <w:proofErr w:type="gramEnd"/>
      <w:r w:rsidRPr="00A15BAB">
        <w:rPr>
          <w:rFonts w:ascii="標楷體" w:hAnsi="標楷體" w:hint="eastAsia"/>
          <w:color w:val="auto"/>
        </w:rPr>
        <w:t>率。</w:t>
      </w:r>
    </w:p>
    <w:p w:rsidR="00E76915" w:rsidRPr="00A15BAB" w:rsidRDefault="00A15BAB" w:rsidP="00F51C79">
      <w:pPr>
        <w:spacing w:beforeLines="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E76915" w:rsidRPr="00A15BAB">
        <w:rPr>
          <w:rFonts w:ascii="標楷體" w:eastAsia="標楷體" w:hAnsi="標楷體" w:hint="eastAsia"/>
          <w:sz w:val="28"/>
          <w:szCs w:val="28"/>
        </w:rPr>
        <w:t>活動期間：</w:t>
      </w:r>
    </w:p>
    <w:p w:rsidR="00BC3E35" w:rsidRPr="00A15BAB" w:rsidRDefault="00E76915" w:rsidP="00A15BAB">
      <w:pPr>
        <w:pStyle w:val="a3"/>
        <w:ind w:leftChars="0" w:left="567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106年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8</w:t>
      </w:r>
      <w:r w:rsidRPr="00A15BAB">
        <w:rPr>
          <w:rFonts w:ascii="標楷體" w:eastAsia="標楷體" w:hAnsi="標楷體" w:hint="eastAsia"/>
          <w:sz w:val="28"/>
          <w:szCs w:val="28"/>
        </w:rPr>
        <w:t>月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7</w:t>
      </w:r>
      <w:r w:rsidRPr="00A15BAB">
        <w:rPr>
          <w:rFonts w:ascii="標楷體" w:eastAsia="標楷體" w:hAnsi="標楷體" w:hint="eastAsia"/>
          <w:sz w:val="28"/>
          <w:szCs w:val="28"/>
        </w:rPr>
        <w:t>日至106年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9</w:t>
      </w:r>
      <w:r w:rsidRPr="00A15BAB">
        <w:rPr>
          <w:rFonts w:ascii="標楷體" w:eastAsia="標楷體" w:hAnsi="標楷體" w:hint="eastAsia"/>
          <w:sz w:val="28"/>
          <w:szCs w:val="28"/>
        </w:rPr>
        <w:t>月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17</w:t>
      </w:r>
      <w:r w:rsidRPr="00A15BAB">
        <w:rPr>
          <w:rFonts w:ascii="標楷體" w:eastAsia="標楷體" w:hAnsi="標楷體" w:hint="eastAsia"/>
          <w:sz w:val="28"/>
          <w:szCs w:val="28"/>
        </w:rPr>
        <w:t>日止(以系統時間為主)。</w:t>
      </w:r>
    </w:p>
    <w:p w:rsidR="00E76915" w:rsidRPr="00A15BAB" w:rsidRDefault="00A15BAB" w:rsidP="00A15BA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E76915" w:rsidRPr="00A15BAB">
        <w:rPr>
          <w:rFonts w:ascii="標楷體" w:eastAsia="標楷體" w:hAnsi="標楷體" w:hint="eastAsia"/>
          <w:sz w:val="28"/>
          <w:szCs w:val="28"/>
        </w:rPr>
        <w:t>參加資格：</w:t>
      </w:r>
    </w:p>
    <w:p w:rsidR="00BC3E35" w:rsidRPr="00A15BAB" w:rsidRDefault="00E76915" w:rsidP="00A15BAB">
      <w:pPr>
        <w:pStyle w:val="a3"/>
        <w:ind w:leftChars="0" w:left="567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「港都e學苑」平台會員</w:t>
      </w:r>
      <w:r w:rsidR="00A15BAB">
        <w:rPr>
          <w:rFonts w:ascii="標楷體" w:eastAsia="標楷體" w:hAnsi="標楷體" w:hint="eastAsia"/>
          <w:sz w:val="28"/>
          <w:szCs w:val="28"/>
        </w:rPr>
        <w:t>。</w:t>
      </w:r>
    </w:p>
    <w:p w:rsidR="002C32DE" w:rsidRPr="00A15BAB" w:rsidRDefault="00A15BAB" w:rsidP="00A15BA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2C32DE" w:rsidRPr="00A15BAB">
        <w:rPr>
          <w:rFonts w:ascii="標楷體" w:eastAsia="標楷體" w:hAnsi="標楷體" w:hint="eastAsia"/>
          <w:sz w:val="28"/>
          <w:szCs w:val="28"/>
        </w:rPr>
        <w:t>活動說明：</w:t>
      </w:r>
    </w:p>
    <w:p w:rsidR="00425BE1" w:rsidRPr="00A15BAB" w:rsidRDefault="009F2D3A" w:rsidP="00A15BAB">
      <w:pPr>
        <w:snapToGrid w:val="0"/>
        <w:spacing w:line="480" w:lineRule="exact"/>
        <w:ind w:leftChars="236" w:left="566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cs="Times New Roman" w:hint="eastAsia"/>
          <w:bCs/>
          <w:sz w:val="28"/>
          <w:szCs w:val="28"/>
        </w:rPr>
        <w:t>凡至「港都e學苑」首頁註冊為平台會員者，並登入會員帳號後，於活動期間內選修下列課程並通過認證者，即可獲得抽獎資格，完成1門課程可獲得1次抽獎資格；完成2門課程可獲得2次抽獎資格，依此類推，每人最多可獲得5次抽獎資格，但僅有一次中獎機會。本次活動預計規劃5門</w:t>
      </w:r>
      <w:proofErr w:type="gramStart"/>
      <w:r w:rsidRPr="00A15BAB">
        <w:rPr>
          <w:rFonts w:ascii="標楷體" w:eastAsia="標楷體" w:hAnsi="標楷體" w:cs="Times New Roman" w:hint="eastAsia"/>
          <w:bCs/>
          <w:sz w:val="28"/>
          <w:szCs w:val="28"/>
        </w:rPr>
        <w:t>106</w:t>
      </w:r>
      <w:proofErr w:type="gramEnd"/>
      <w:r w:rsidRPr="00A15BAB">
        <w:rPr>
          <w:rFonts w:ascii="標楷體" w:eastAsia="標楷體" w:hAnsi="標楷體" w:cs="Times New Roman" w:hint="eastAsia"/>
          <w:bCs/>
          <w:sz w:val="28"/>
          <w:szCs w:val="28"/>
        </w:rPr>
        <w:t>年度新製課程供會員選讀。</w:t>
      </w:r>
    </w:p>
    <w:tbl>
      <w:tblPr>
        <w:tblW w:w="743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"/>
        <w:gridCol w:w="6584"/>
      </w:tblGrid>
      <w:tr w:rsidR="002C32DE" w:rsidRPr="006B380A" w:rsidTr="000A36B9">
        <w:tc>
          <w:tcPr>
            <w:tcW w:w="850" w:type="dxa"/>
            <w:shd w:val="clear" w:color="auto" w:fill="BFBFBF"/>
          </w:tcPr>
          <w:p w:rsidR="002C32DE" w:rsidRPr="006B380A" w:rsidRDefault="002C32DE" w:rsidP="000A36B9">
            <w:pPr>
              <w:spacing w:before="40" w:after="40"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380A">
              <w:rPr>
                <w:rFonts w:ascii="標楷體" w:eastAsia="標楷體" w:hAnsi="標楷體"/>
                <w:b/>
                <w:szCs w:val="24"/>
              </w:rPr>
              <w:t>編號</w:t>
            </w:r>
          </w:p>
        </w:tc>
        <w:tc>
          <w:tcPr>
            <w:tcW w:w="6584" w:type="dxa"/>
            <w:shd w:val="clear" w:color="auto" w:fill="BFBFBF"/>
          </w:tcPr>
          <w:p w:rsidR="002C32DE" w:rsidRPr="006B380A" w:rsidRDefault="002C32DE" w:rsidP="000A36B9">
            <w:pPr>
              <w:spacing w:before="40" w:after="40" w:line="40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B380A">
              <w:rPr>
                <w:rFonts w:ascii="標楷體" w:eastAsia="標楷體" w:hAnsi="標楷體"/>
                <w:b/>
                <w:szCs w:val="24"/>
              </w:rPr>
              <w:t>課程名稱</w:t>
            </w:r>
          </w:p>
        </w:tc>
      </w:tr>
      <w:tr w:rsidR="009F2D3A" w:rsidRPr="006B380A" w:rsidTr="000A36B9">
        <w:tc>
          <w:tcPr>
            <w:tcW w:w="850" w:type="dxa"/>
            <w:vAlign w:val="center"/>
          </w:tcPr>
          <w:p w:rsidR="009F2D3A" w:rsidRPr="006B380A" w:rsidRDefault="009F2D3A" w:rsidP="009F2D3A">
            <w:pPr>
              <w:spacing w:before="40" w:after="40" w:line="4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6B380A">
              <w:rPr>
                <w:rFonts w:ascii="標楷體" w:eastAsia="標楷體" w:hAnsi="標楷體" w:hint="eastAsia"/>
                <w:bCs/>
                <w:szCs w:val="24"/>
              </w:rPr>
              <w:t>1</w:t>
            </w:r>
          </w:p>
        </w:tc>
        <w:tc>
          <w:tcPr>
            <w:tcW w:w="6584" w:type="dxa"/>
            <w:vAlign w:val="center"/>
          </w:tcPr>
          <w:p w:rsidR="009F2D3A" w:rsidRPr="00B66F7A" w:rsidRDefault="009F2D3A" w:rsidP="009F2D3A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6F7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性別統計</w:t>
            </w:r>
          </w:p>
        </w:tc>
      </w:tr>
      <w:tr w:rsidR="009F2D3A" w:rsidRPr="006B380A" w:rsidTr="000A36B9">
        <w:tc>
          <w:tcPr>
            <w:tcW w:w="850" w:type="dxa"/>
            <w:vAlign w:val="center"/>
          </w:tcPr>
          <w:p w:rsidR="009F2D3A" w:rsidRPr="006B380A" w:rsidRDefault="009F2D3A" w:rsidP="009F2D3A">
            <w:pPr>
              <w:spacing w:before="40" w:after="40" w:line="4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6B380A">
              <w:rPr>
                <w:rFonts w:ascii="標楷體" w:eastAsia="標楷體" w:hAnsi="標楷體" w:hint="eastAsia"/>
                <w:bCs/>
                <w:szCs w:val="24"/>
              </w:rPr>
              <w:t>2</w:t>
            </w:r>
          </w:p>
        </w:tc>
        <w:tc>
          <w:tcPr>
            <w:tcW w:w="6584" w:type="dxa"/>
            <w:vAlign w:val="center"/>
          </w:tcPr>
          <w:p w:rsidR="009F2D3A" w:rsidRPr="00B66F7A" w:rsidRDefault="009F2D3A" w:rsidP="009F2D3A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6F7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營造性別友善環境</w:t>
            </w:r>
          </w:p>
        </w:tc>
      </w:tr>
      <w:tr w:rsidR="009F2D3A" w:rsidRPr="006B380A" w:rsidTr="000A36B9">
        <w:tc>
          <w:tcPr>
            <w:tcW w:w="850" w:type="dxa"/>
            <w:vAlign w:val="center"/>
          </w:tcPr>
          <w:p w:rsidR="009F2D3A" w:rsidRPr="006B380A" w:rsidRDefault="009F2D3A" w:rsidP="009F2D3A">
            <w:pPr>
              <w:spacing w:before="40" w:after="40" w:line="4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6B380A">
              <w:rPr>
                <w:rFonts w:ascii="標楷體" w:eastAsia="標楷體" w:hAnsi="標楷體" w:hint="eastAsia"/>
                <w:bCs/>
                <w:szCs w:val="24"/>
              </w:rPr>
              <w:t>3</w:t>
            </w:r>
          </w:p>
        </w:tc>
        <w:tc>
          <w:tcPr>
            <w:tcW w:w="6584" w:type="dxa"/>
            <w:vAlign w:val="center"/>
          </w:tcPr>
          <w:p w:rsidR="009F2D3A" w:rsidRPr="00B66F7A" w:rsidRDefault="009F2D3A" w:rsidP="009F2D3A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6F7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建立性別平等意識</w:t>
            </w:r>
          </w:p>
        </w:tc>
      </w:tr>
      <w:tr w:rsidR="009F2D3A" w:rsidRPr="006B380A" w:rsidTr="000A36B9">
        <w:tc>
          <w:tcPr>
            <w:tcW w:w="850" w:type="dxa"/>
            <w:vAlign w:val="center"/>
          </w:tcPr>
          <w:p w:rsidR="009F2D3A" w:rsidRPr="006B380A" w:rsidRDefault="009F2D3A" w:rsidP="009F2D3A">
            <w:pPr>
              <w:spacing w:before="40" w:after="40" w:line="4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6B380A">
              <w:rPr>
                <w:rFonts w:ascii="標楷體" w:eastAsia="標楷體" w:hAnsi="標楷體" w:hint="eastAsia"/>
                <w:bCs/>
                <w:szCs w:val="24"/>
              </w:rPr>
              <w:t>4</w:t>
            </w:r>
          </w:p>
        </w:tc>
        <w:tc>
          <w:tcPr>
            <w:tcW w:w="6584" w:type="dxa"/>
            <w:vAlign w:val="center"/>
          </w:tcPr>
          <w:p w:rsidR="009F2D3A" w:rsidRPr="00B66F7A" w:rsidRDefault="009F2D3A" w:rsidP="009F2D3A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6F7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遇見負面報導怎麼辦?形象修復與危機反應策略</w:t>
            </w:r>
          </w:p>
        </w:tc>
      </w:tr>
      <w:tr w:rsidR="009F2D3A" w:rsidRPr="006B380A" w:rsidTr="000A36B9">
        <w:tc>
          <w:tcPr>
            <w:tcW w:w="850" w:type="dxa"/>
            <w:vAlign w:val="center"/>
          </w:tcPr>
          <w:p w:rsidR="009F2D3A" w:rsidRPr="006B380A" w:rsidRDefault="00DD508B" w:rsidP="009F2D3A">
            <w:pPr>
              <w:spacing w:before="40" w:after="40" w:line="40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5</w:t>
            </w:r>
          </w:p>
        </w:tc>
        <w:tc>
          <w:tcPr>
            <w:tcW w:w="6584" w:type="dxa"/>
            <w:vAlign w:val="center"/>
          </w:tcPr>
          <w:p w:rsidR="009F2D3A" w:rsidRPr="00B66F7A" w:rsidRDefault="009F2D3A" w:rsidP="009F2D3A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66F7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廉政倫理實務</w:t>
            </w:r>
          </w:p>
        </w:tc>
      </w:tr>
    </w:tbl>
    <w:p w:rsidR="002C32DE" w:rsidRPr="00A15BAB" w:rsidRDefault="00A15BAB" w:rsidP="00F51C79">
      <w:pPr>
        <w:spacing w:beforeLines="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="002C32DE" w:rsidRPr="00A15BAB">
        <w:rPr>
          <w:rFonts w:ascii="標楷體" w:eastAsia="標楷體" w:hAnsi="標楷體" w:hint="eastAsia"/>
          <w:sz w:val="28"/>
          <w:szCs w:val="28"/>
        </w:rPr>
        <w:t>活動獎品及名額：</w:t>
      </w:r>
    </w:p>
    <w:p w:rsidR="009766DE" w:rsidRPr="00A15BAB" w:rsidRDefault="006333E5" w:rsidP="00A15BAB">
      <w:pPr>
        <w:pStyle w:val="a3"/>
        <w:ind w:leftChars="0" w:left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高雄</w:t>
      </w:r>
      <w:r w:rsidR="009F2D3A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旗山文創毛巾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，名額</w:t>
      </w:r>
      <w:r w:rsidR="009F2D3A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55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名</w:t>
      </w:r>
      <w:r w:rsidR="005D06A6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C32DE" w:rsidRPr="00A15BAB" w:rsidRDefault="00A15BAB" w:rsidP="00A15BA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2C32DE" w:rsidRPr="00A15BAB">
        <w:rPr>
          <w:rFonts w:ascii="標楷體" w:eastAsia="標楷體" w:hAnsi="標楷體" w:hint="eastAsia"/>
          <w:sz w:val="28"/>
          <w:szCs w:val="28"/>
        </w:rPr>
        <w:t>抽獎方式：</w:t>
      </w:r>
    </w:p>
    <w:p w:rsidR="009766DE" w:rsidRPr="00A15BAB" w:rsidRDefault="002C32DE" w:rsidP="00A15BAB">
      <w:pPr>
        <w:pStyle w:val="a3"/>
        <w:snapToGrid w:val="0"/>
        <w:spacing w:line="480" w:lineRule="atLeast"/>
        <w:ind w:leftChars="0" w:left="567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主辦單位於106年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9</w:t>
      </w:r>
      <w:r w:rsidRPr="00A15BAB">
        <w:rPr>
          <w:rFonts w:ascii="標楷體" w:eastAsia="標楷體" w:hAnsi="標楷體" w:hint="eastAsia"/>
          <w:sz w:val="28"/>
          <w:szCs w:val="28"/>
        </w:rPr>
        <w:t>月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18</w:t>
      </w:r>
      <w:r w:rsidRPr="00A15BAB">
        <w:rPr>
          <w:rFonts w:ascii="標楷體" w:eastAsia="標楷體" w:hAnsi="標楷體" w:hint="eastAsia"/>
          <w:sz w:val="28"/>
          <w:szCs w:val="28"/>
        </w:rPr>
        <w:t>日於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本府</w:t>
      </w:r>
      <w:r w:rsidR="006333E5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公務人力發展中心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公開抽</w:t>
      </w:r>
      <w:r w:rsidRPr="00A15BAB">
        <w:rPr>
          <w:rFonts w:ascii="標楷體" w:eastAsia="標楷體" w:hAnsi="標楷體" w:hint="eastAsia"/>
          <w:sz w:val="28"/>
          <w:szCs w:val="28"/>
        </w:rPr>
        <w:t>獎</w:t>
      </w:r>
      <w:r w:rsidR="005D06A6" w:rsidRPr="00A15BAB"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2C32DE" w:rsidRPr="00A15BAB" w:rsidRDefault="00A15BAB" w:rsidP="00F51C79">
      <w:pPr>
        <w:spacing w:beforeLines="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 w:rsidR="002C32DE" w:rsidRPr="00A15BAB">
        <w:rPr>
          <w:rFonts w:ascii="標楷體" w:eastAsia="標楷體" w:hAnsi="標楷體" w:hint="eastAsia"/>
          <w:sz w:val="28"/>
          <w:szCs w:val="28"/>
        </w:rPr>
        <w:t>得獎公布：</w:t>
      </w:r>
    </w:p>
    <w:p w:rsidR="009766DE" w:rsidRPr="00A15BAB" w:rsidRDefault="002C32DE" w:rsidP="006E775E">
      <w:pPr>
        <w:spacing w:line="460" w:lineRule="exact"/>
        <w:ind w:leftChars="236" w:left="566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得獎名單於106年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9</w:t>
      </w:r>
      <w:r w:rsidRPr="00A15BAB">
        <w:rPr>
          <w:rFonts w:ascii="標楷體" w:eastAsia="標楷體" w:hAnsi="標楷體" w:hint="eastAsia"/>
          <w:sz w:val="28"/>
          <w:szCs w:val="28"/>
        </w:rPr>
        <w:t>月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26日</w:t>
      </w:r>
      <w:r w:rsidR="006333E5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同時公告於「港都e學苑」及</w:t>
      </w:r>
      <w:r w:rsidR="000E48DC">
        <w:rPr>
          <w:rFonts w:ascii="標楷體" w:eastAsia="標楷體" w:hAnsi="標楷體" w:hint="eastAsia"/>
          <w:color w:val="000000" w:themeColor="text1"/>
          <w:sz w:val="28"/>
          <w:szCs w:val="28"/>
        </w:rPr>
        <w:t>本府</w:t>
      </w:r>
      <w:r w:rsidR="006333E5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公務人力發展中心網站首頁(</w:t>
      </w:r>
      <w:hyperlink r:id="rId7" w:history="1">
        <w:r w:rsidR="009766DE" w:rsidRPr="00A15BAB">
          <w:rPr>
            <w:rStyle w:val="a4"/>
            <w:rFonts w:ascii="標楷體" w:eastAsia="標楷體" w:hAnsi="標楷體" w:hint="eastAsia"/>
            <w:sz w:val="28"/>
            <w:szCs w:val="28"/>
          </w:rPr>
          <w:t>http://khhrdi.kcg.gov.tw</w:t>
        </w:r>
      </w:hyperlink>
      <w:r w:rsidR="006333E5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)。</w:t>
      </w:r>
    </w:p>
    <w:p w:rsidR="00425BE1" w:rsidRPr="00A15BAB" w:rsidRDefault="00425BE1" w:rsidP="00F51C79">
      <w:pPr>
        <w:spacing w:beforeLines="50" w:line="460" w:lineRule="exact"/>
        <w:ind w:rightChars="-118" w:right="-283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八、注意事項：</w:t>
      </w:r>
    </w:p>
    <w:p w:rsidR="00425BE1" w:rsidRPr="00A15BAB" w:rsidRDefault="00425BE1" w:rsidP="00A15BAB">
      <w:pPr>
        <w:spacing w:line="460" w:lineRule="exact"/>
        <w:ind w:left="826" w:rightChars="-118" w:right="-283" w:hangingChars="295" w:hanging="826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（一）獎品將依照得獎者於「港都e學苑」(http://elearning.kcg.gov.tw/)登錄之個人資料寄送，參加者</w:t>
      </w: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需於進入港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都e</w:t>
      </w: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學苑後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，至【會員專區】/【個人資料】輸入真實姓名、身份證字號、服務單位、聯絡電話、聯絡地址、E-mail等資訊或完成修正原始留存資料如出生年月日與服務機關等(非公務機關</w:t>
      </w: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可免填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)，才可參加抽獎，如經審核上述資訊非真實、不完整或資格不符時，主、承辦（執行）單位保有取消該參加者抽獎資格之權利，所遺獎項將由備取名單中依序遞補</w:t>
      </w:r>
      <w:r w:rsidR="001C2BF6" w:rsidRPr="00A15BAB">
        <w:rPr>
          <w:rFonts w:ascii="標楷體" w:eastAsia="標楷體" w:hAnsi="標楷體" w:hint="eastAsia"/>
          <w:sz w:val="28"/>
          <w:szCs w:val="28"/>
        </w:rPr>
        <w:t>，</w:t>
      </w:r>
      <w:r w:rsidR="001C2BF6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或事後發現得獎者資訊非真實時，主辦單位有權追回獎品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1C2BF6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本案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所蒐集的個</w:t>
      </w:r>
      <w:r w:rsidRPr="00A15BAB">
        <w:rPr>
          <w:rFonts w:ascii="標楷體" w:eastAsia="標楷體" w:hAnsi="標楷體" w:hint="eastAsia"/>
          <w:sz w:val="28"/>
          <w:szCs w:val="28"/>
        </w:rPr>
        <w:t>人資料僅做為統計分析或抽獎活動通知領取之用，「港都e學苑」網站不會將前述資料轉做其他用途。</w:t>
      </w:r>
    </w:p>
    <w:p w:rsidR="00425BE1" w:rsidRPr="00A15BAB" w:rsidRDefault="00425BE1" w:rsidP="00A15BAB">
      <w:pPr>
        <w:spacing w:line="460" w:lineRule="exact"/>
        <w:ind w:left="826" w:rightChars="-118" w:right="-283" w:hangingChars="295" w:hanging="826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（二）得獎名單公告後，主、承辦(執行)單位僅以e-mail通知得獎者領獎方式與相關須知，得獎者需回傳(傳真)領</w:t>
      </w: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據予主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、承辦(執行)單位，以便核對得獎者姓名、地址、身份證字號等資料，若資料不完整者，視同放棄得獎機會。於106年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10</w:t>
      </w:r>
      <w:r w:rsidRPr="00A15BAB">
        <w:rPr>
          <w:rFonts w:ascii="標楷體" w:eastAsia="標楷體" w:hAnsi="標楷體" w:hint="eastAsia"/>
          <w:sz w:val="28"/>
          <w:szCs w:val="28"/>
        </w:rPr>
        <w:t>月1</w:t>
      </w:r>
      <w:r w:rsidR="009F2D3A" w:rsidRPr="00A15BAB">
        <w:rPr>
          <w:rFonts w:ascii="標楷體" w:eastAsia="標楷體" w:hAnsi="標楷體" w:hint="eastAsia"/>
          <w:sz w:val="28"/>
          <w:szCs w:val="28"/>
        </w:rPr>
        <w:t>2</w:t>
      </w:r>
      <w:r w:rsidRPr="00A15BAB">
        <w:rPr>
          <w:rFonts w:ascii="標楷體" w:eastAsia="標楷體" w:hAnsi="標楷體" w:hint="eastAsia"/>
          <w:sz w:val="28"/>
          <w:szCs w:val="28"/>
        </w:rPr>
        <w:t>日前未回覆</w:t>
      </w:r>
      <w:proofErr w:type="gramStart"/>
      <w:r w:rsidR="00844868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領據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proofErr w:type="gramEnd"/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A15BAB">
        <w:rPr>
          <w:rFonts w:ascii="標楷體" w:eastAsia="標楷體" w:hAnsi="標楷體" w:hint="eastAsia"/>
          <w:sz w:val="28"/>
          <w:szCs w:val="28"/>
        </w:rPr>
        <w:t>視同放棄該得獎權利，將由備取名單中依序遞補領獎，事後得獎者不得以任何理由要求補發。一旦獎品</w:t>
      </w: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寄達經簽收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受領後，如有遺失、盜領或自行拋棄、損毀，主、承辦(執行)單位恕不負責補發獎品。本活動之獎項不得要求轉換、轉讓或折換現金。主、承辦(執行)單位得保留以等值的獎品替代原公佈獎項品目權利。</w:t>
      </w:r>
    </w:p>
    <w:p w:rsidR="00425BE1" w:rsidRPr="00A15BAB" w:rsidRDefault="00425BE1" w:rsidP="00A15BAB">
      <w:pPr>
        <w:spacing w:line="460" w:lineRule="exact"/>
        <w:ind w:left="826" w:rightChars="-118" w:right="-283" w:hangingChars="295" w:hanging="826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（三）獎項寄送地區僅限</w:t>
      </w: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澎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、金、馬，主、承辦(執行)單位不處理郵寄獎項至海外地區之事宜。</w:t>
      </w:r>
    </w:p>
    <w:p w:rsidR="00425BE1" w:rsidRPr="00A15BAB" w:rsidRDefault="00425BE1" w:rsidP="00A15BAB">
      <w:pPr>
        <w:spacing w:line="460" w:lineRule="exact"/>
        <w:ind w:left="826" w:rightChars="-118" w:right="-283" w:hangingChars="295" w:hanging="826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lastRenderedPageBreak/>
        <w:t>（四）任何不可歸責於主、承辦(執行)單位之事由，但不限於電腦、網路、電話、技術或硬體設備，而使參加活動者所登錄之資料，有遺失、遲延、錯誤、毀損或無法辨識等情事產生，主、承辦(執行)單位不負任何法律與補償責任，參加者亦不得因此提出異議。</w:t>
      </w:r>
    </w:p>
    <w:p w:rsidR="00425BE1" w:rsidRPr="00A15BAB" w:rsidRDefault="00425BE1" w:rsidP="00A15BAB">
      <w:pPr>
        <w:spacing w:line="460" w:lineRule="exact"/>
        <w:ind w:left="826" w:rightChars="-118" w:right="-283" w:hangingChars="295" w:hanging="826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（五）如本活動因不可抗力之特殊原因無法執行時，主、承辦(執行)單位有權決定取消、終止、修改活動內容或暫停本活動之進行，屆時將於網路上公布說明。</w:t>
      </w:r>
    </w:p>
    <w:p w:rsidR="00425BE1" w:rsidRPr="00A15BAB" w:rsidRDefault="00425BE1" w:rsidP="00A15BAB">
      <w:pPr>
        <w:spacing w:line="460" w:lineRule="exact"/>
        <w:ind w:left="826" w:rightChars="-118" w:right="-283" w:hangingChars="295" w:hanging="826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（六）本活動注意事項載明於活動網頁中，若有任何爭議部分，主、承辦(執行)單位擁有最終決定權。報名者於參加本活動之同時，即同意接受本活動注意事項之一切規定，本活動如有未盡事宜，主辦單位得隨時補充修正之。</w:t>
      </w:r>
    </w:p>
    <w:p w:rsidR="009766DE" w:rsidRPr="00A15BAB" w:rsidRDefault="009766DE" w:rsidP="00A15BAB">
      <w:pPr>
        <w:spacing w:line="460" w:lineRule="exact"/>
        <w:ind w:left="826" w:rightChars="-118" w:right="-283" w:hangingChars="295" w:hanging="826"/>
        <w:rPr>
          <w:rFonts w:ascii="標楷體" w:eastAsia="標楷體" w:hAnsi="標楷體"/>
          <w:sz w:val="28"/>
          <w:szCs w:val="28"/>
        </w:rPr>
      </w:pPr>
    </w:p>
    <w:p w:rsidR="002C32DE" w:rsidRPr="00A15BAB" w:rsidRDefault="002C32DE" w:rsidP="002C32DE">
      <w:pPr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主辦單位：</w:t>
      </w:r>
    </w:p>
    <w:p w:rsidR="002C32DE" w:rsidRPr="00A15BAB" w:rsidRDefault="002C32DE" w:rsidP="00A15BAB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高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雄市</w:t>
      </w:r>
      <w:r w:rsidR="00E1128F"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政府</w:t>
      </w:r>
      <w:r w:rsidRPr="00A15BAB">
        <w:rPr>
          <w:rFonts w:ascii="標楷體" w:eastAsia="標楷體" w:hAnsi="標楷體" w:hint="eastAsia"/>
          <w:color w:val="000000" w:themeColor="text1"/>
          <w:sz w:val="28"/>
          <w:szCs w:val="28"/>
        </w:rPr>
        <w:t>公務</w:t>
      </w:r>
      <w:r w:rsidRPr="00A15BAB">
        <w:rPr>
          <w:rFonts w:ascii="標楷體" w:eastAsia="標楷體" w:hAnsi="標楷體" w:hint="eastAsia"/>
          <w:sz w:val="28"/>
          <w:szCs w:val="28"/>
        </w:rPr>
        <w:t>人力發展中心</w:t>
      </w:r>
    </w:p>
    <w:p w:rsidR="002C32DE" w:rsidRPr="00A15BAB" w:rsidRDefault="002C32DE" w:rsidP="00A15BAB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活動期間服務專線：</w:t>
      </w:r>
      <w:r w:rsidR="002C715A" w:rsidRPr="00A15BAB">
        <w:rPr>
          <w:rFonts w:ascii="標楷體" w:eastAsia="標楷體" w:hAnsi="標楷體" w:hint="eastAsia"/>
          <w:sz w:val="28"/>
          <w:szCs w:val="28"/>
        </w:rPr>
        <w:t xml:space="preserve">07-3422101轉503 </w:t>
      </w:r>
      <w:r w:rsidR="00DD508B" w:rsidRPr="00A15BAB">
        <w:rPr>
          <w:rFonts w:ascii="標楷體" w:eastAsia="標楷體" w:hAnsi="標楷體" w:hint="eastAsia"/>
          <w:sz w:val="28"/>
          <w:szCs w:val="28"/>
        </w:rPr>
        <w:t>黃先生</w:t>
      </w:r>
    </w:p>
    <w:p w:rsidR="002C715A" w:rsidRPr="00A15BAB" w:rsidRDefault="002C715A" w:rsidP="00A15BAB">
      <w:pPr>
        <w:snapToGrid w:val="0"/>
        <w:spacing w:line="480" w:lineRule="exact"/>
        <w:rPr>
          <w:rStyle w:val="a4"/>
          <w:rFonts w:ascii="標楷體" w:eastAsia="標楷體" w:hAnsi="標楷體"/>
          <w:color w:val="auto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Email；</w:t>
      </w:r>
      <w:hyperlink r:id="rId8" w:history="1">
        <w:r w:rsidRPr="00A15BAB">
          <w:rPr>
            <w:rStyle w:val="a4"/>
            <w:rFonts w:ascii="標楷體" w:eastAsia="標楷體" w:hAnsi="標楷體"/>
            <w:color w:val="auto"/>
            <w:sz w:val="28"/>
            <w:szCs w:val="28"/>
          </w:rPr>
          <w:t>yenmin88@kcg.gov.tw</w:t>
        </w:r>
      </w:hyperlink>
    </w:p>
    <w:p w:rsidR="002C715A" w:rsidRPr="00A15BAB" w:rsidRDefault="002C715A" w:rsidP="00A15BAB">
      <w:pPr>
        <w:snapToGrid w:val="0"/>
        <w:spacing w:line="480" w:lineRule="exact"/>
        <w:rPr>
          <w:rStyle w:val="a4"/>
          <w:rFonts w:ascii="標楷體" w:eastAsia="標楷體" w:hAnsi="標楷體"/>
          <w:color w:val="auto"/>
          <w:sz w:val="28"/>
          <w:szCs w:val="28"/>
          <w:u w:val="none"/>
        </w:rPr>
      </w:pPr>
      <w:r w:rsidRPr="00A15BAB">
        <w:rPr>
          <w:rStyle w:val="a4"/>
          <w:rFonts w:ascii="標楷體" w:eastAsia="標楷體" w:hAnsi="標楷體" w:hint="eastAsia"/>
          <w:color w:val="auto"/>
          <w:sz w:val="28"/>
          <w:szCs w:val="28"/>
          <w:u w:val="none"/>
        </w:rPr>
        <w:t>諮詢時間：週一至週五 上午8:00-下午5:30。</w:t>
      </w:r>
    </w:p>
    <w:p w:rsidR="00DD508B" w:rsidRPr="00A15BAB" w:rsidRDefault="00DD508B" w:rsidP="002C32DE">
      <w:pPr>
        <w:rPr>
          <w:rStyle w:val="a4"/>
          <w:rFonts w:ascii="標楷體" w:eastAsia="標楷體" w:hAnsi="標楷體"/>
          <w:color w:val="auto"/>
          <w:sz w:val="28"/>
          <w:szCs w:val="28"/>
          <w:u w:val="none"/>
        </w:rPr>
      </w:pPr>
    </w:p>
    <w:p w:rsidR="002C715A" w:rsidRPr="00A15BAB" w:rsidRDefault="002C715A" w:rsidP="002C32DE">
      <w:pPr>
        <w:rPr>
          <w:rStyle w:val="a4"/>
          <w:rFonts w:ascii="標楷體" w:eastAsia="標楷體" w:hAnsi="標楷體"/>
          <w:color w:val="auto"/>
          <w:sz w:val="28"/>
          <w:szCs w:val="28"/>
          <w:u w:val="none"/>
        </w:rPr>
      </w:pPr>
      <w:r w:rsidRPr="00A15BAB">
        <w:rPr>
          <w:rStyle w:val="a4"/>
          <w:rFonts w:ascii="標楷體" w:eastAsia="標楷體" w:hAnsi="標楷體" w:hint="eastAsia"/>
          <w:color w:val="auto"/>
          <w:sz w:val="28"/>
          <w:szCs w:val="28"/>
          <w:u w:val="none"/>
        </w:rPr>
        <w:t>承辦單位：</w:t>
      </w:r>
    </w:p>
    <w:p w:rsidR="002C715A" w:rsidRPr="00A15BAB" w:rsidRDefault="00DD508B" w:rsidP="00A15BAB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A15BAB">
        <w:rPr>
          <w:rFonts w:ascii="標楷體" w:eastAsia="標楷體" w:hAnsi="標楷體" w:hint="eastAsia"/>
          <w:sz w:val="28"/>
          <w:szCs w:val="28"/>
        </w:rPr>
        <w:t>勝典科技</w:t>
      </w:r>
      <w:proofErr w:type="gramEnd"/>
      <w:r w:rsidRPr="00A15BAB">
        <w:rPr>
          <w:rFonts w:ascii="標楷體" w:eastAsia="標楷體" w:hAnsi="標楷體" w:hint="eastAsia"/>
          <w:sz w:val="28"/>
          <w:szCs w:val="28"/>
        </w:rPr>
        <w:t>股份有限公司</w:t>
      </w:r>
    </w:p>
    <w:p w:rsidR="002C715A" w:rsidRPr="00A15BAB" w:rsidRDefault="002C715A" w:rsidP="00A15BAB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聯絡人電話：07-9557700轉304</w:t>
      </w:r>
      <w:r w:rsidR="00DD508B" w:rsidRPr="00A15BAB">
        <w:rPr>
          <w:rFonts w:ascii="標楷體" w:eastAsia="標楷體" w:hAnsi="標楷體" w:hint="eastAsia"/>
          <w:sz w:val="28"/>
          <w:szCs w:val="28"/>
        </w:rPr>
        <w:t>康小姐</w:t>
      </w:r>
    </w:p>
    <w:p w:rsidR="002C715A" w:rsidRPr="00A15BAB" w:rsidRDefault="002C715A" w:rsidP="00A15BAB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E-mail：quinn.kang@mail.o-pa.com.tw</w:t>
      </w:r>
    </w:p>
    <w:p w:rsidR="002C715A" w:rsidRPr="00A15BAB" w:rsidRDefault="002C715A" w:rsidP="00A15BAB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A15BAB">
        <w:rPr>
          <w:rFonts w:ascii="標楷體" w:eastAsia="標楷體" w:hAnsi="標楷體" w:hint="eastAsia"/>
          <w:sz w:val="28"/>
          <w:szCs w:val="28"/>
        </w:rPr>
        <w:t>傳真號碼：07-9557770。</w:t>
      </w:r>
    </w:p>
    <w:sectPr w:rsidR="002C715A" w:rsidRPr="00A15BAB" w:rsidSect="00A15BAB">
      <w:pgSz w:w="11906" w:h="16838"/>
      <w:pgMar w:top="851" w:right="17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74E3" w:rsidRDefault="00B474E3" w:rsidP="00425BE1">
      <w:r>
        <w:separator/>
      </w:r>
    </w:p>
  </w:endnote>
  <w:endnote w:type="continuationSeparator" w:id="0">
    <w:p w:rsidR="00B474E3" w:rsidRDefault="00B474E3" w:rsidP="00425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74E3" w:rsidRDefault="00B474E3" w:rsidP="00425BE1">
      <w:r>
        <w:separator/>
      </w:r>
    </w:p>
  </w:footnote>
  <w:footnote w:type="continuationSeparator" w:id="0">
    <w:p w:rsidR="00B474E3" w:rsidRDefault="00B474E3" w:rsidP="00425B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036AA3"/>
    <w:multiLevelType w:val="hybridMultilevel"/>
    <w:tmpl w:val="3D16039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6915"/>
    <w:rsid w:val="000E48DC"/>
    <w:rsid w:val="001C2BF6"/>
    <w:rsid w:val="002C32DE"/>
    <w:rsid w:val="002C715A"/>
    <w:rsid w:val="002F207D"/>
    <w:rsid w:val="00411E7F"/>
    <w:rsid w:val="00425BE1"/>
    <w:rsid w:val="00542032"/>
    <w:rsid w:val="00563E24"/>
    <w:rsid w:val="005D06A6"/>
    <w:rsid w:val="005F6FF6"/>
    <w:rsid w:val="006333E5"/>
    <w:rsid w:val="006B380A"/>
    <w:rsid w:val="006E775E"/>
    <w:rsid w:val="007024DA"/>
    <w:rsid w:val="007B24E7"/>
    <w:rsid w:val="007E6C0F"/>
    <w:rsid w:val="00844868"/>
    <w:rsid w:val="008B25AA"/>
    <w:rsid w:val="009766DE"/>
    <w:rsid w:val="009F2D3A"/>
    <w:rsid w:val="00A15BAB"/>
    <w:rsid w:val="00A26984"/>
    <w:rsid w:val="00AB0751"/>
    <w:rsid w:val="00B304DD"/>
    <w:rsid w:val="00B474E3"/>
    <w:rsid w:val="00BC3E35"/>
    <w:rsid w:val="00CE1F85"/>
    <w:rsid w:val="00DB6CDC"/>
    <w:rsid w:val="00DD508B"/>
    <w:rsid w:val="00DF02BF"/>
    <w:rsid w:val="00E1128F"/>
    <w:rsid w:val="00E31601"/>
    <w:rsid w:val="00E76915"/>
    <w:rsid w:val="00F51C79"/>
    <w:rsid w:val="00FB6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915"/>
    <w:pPr>
      <w:ind w:leftChars="200" w:left="480"/>
    </w:pPr>
  </w:style>
  <w:style w:type="paragraph" w:customStyle="1" w:styleId="1">
    <w:name w:val="內文1"/>
    <w:basedOn w:val="a"/>
    <w:link w:val="10"/>
    <w:qFormat/>
    <w:rsid w:val="00E76915"/>
    <w:pPr>
      <w:spacing w:afterLines="50" w:line="500" w:lineRule="exact"/>
      <w:ind w:left="960" w:firstLineChars="200" w:firstLine="560"/>
      <w:jc w:val="both"/>
    </w:pPr>
    <w:rPr>
      <w:rFonts w:ascii="Times New Roman" w:eastAsia="標楷體" w:hAnsi="Times New Roman" w:cs="Times New Roman"/>
      <w:bCs/>
      <w:color w:val="000000"/>
      <w:sz w:val="28"/>
      <w:szCs w:val="28"/>
    </w:rPr>
  </w:style>
  <w:style w:type="character" w:customStyle="1" w:styleId="10">
    <w:name w:val="內文1 字元"/>
    <w:link w:val="1"/>
    <w:rsid w:val="00E76915"/>
    <w:rPr>
      <w:rFonts w:ascii="Times New Roman" w:eastAsia="標楷體" w:hAnsi="Times New Roman" w:cs="Times New Roman"/>
      <w:bCs/>
      <w:color w:val="000000"/>
      <w:sz w:val="28"/>
      <w:szCs w:val="28"/>
    </w:rPr>
  </w:style>
  <w:style w:type="character" w:styleId="a4">
    <w:name w:val="Hyperlink"/>
    <w:uiPriority w:val="99"/>
    <w:rsid w:val="002C71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25B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5BE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5B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5BE1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915"/>
    <w:pPr>
      <w:ind w:leftChars="200" w:left="480"/>
    </w:pPr>
  </w:style>
  <w:style w:type="paragraph" w:customStyle="1" w:styleId="1">
    <w:name w:val="內文1"/>
    <w:basedOn w:val="a"/>
    <w:link w:val="10"/>
    <w:qFormat/>
    <w:rsid w:val="00E76915"/>
    <w:pPr>
      <w:spacing w:afterLines="50" w:line="500" w:lineRule="exact"/>
      <w:ind w:left="960" w:firstLineChars="200" w:firstLine="560"/>
      <w:jc w:val="both"/>
    </w:pPr>
    <w:rPr>
      <w:rFonts w:ascii="Times New Roman" w:eastAsia="標楷體" w:hAnsi="Times New Roman" w:cs="Times New Roman"/>
      <w:bCs/>
      <w:color w:val="000000"/>
      <w:sz w:val="28"/>
      <w:szCs w:val="28"/>
    </w:rPr>
  </w:style>
  <w:style w:type="character" w:customStyle="1" w:styleId="10">
    <w:name w:val="內文1 字元"/>
    <w:link w:val="1"/>
    <w:rsid w:val="00E76915"/>
    <w:rPr>
      <w:rFonts w:ascii="Times New Roman" w:eastAsia="標楷體" w:hAnsi="Times New Roman" w:cs="Times New Roman"/>
      <w:bCs/>
      <w:color w:val="000000"/>
      <w:sz w:val="28"/>
      <w:szCs w:val="28"/>
    </w:rPr>
  </w:style>
  <w:style w:type="character" w:styleId="a4">
    <w:name w:val="Hyperlink"/>
    <w:uiPriority w:val="99"/>
    <w:rsid w:val="002C71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25B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5BE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5B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5BE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aping.yang\AppData\Local\Microsoft\Windows\Temporary%20Internet%20Files\Content.Outlook\DCTCO9TC\yenmin88@kcg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hhrdi.kcg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康瑋峮</dc:creator>
  <cp:lastModifiedBy>user102</cp:lastModifiedBy>
  <cp:revision>5</cp:revision>
  <dcterms:created xsi:type="dcterms:W3CDTF">2017-07-11T02:30:00Z</dcterms:created>
  <dcterms:modified xsi:type="dcterms:W3CDTF">2017-07-28T08:20:00Z</dcterms:modified>
</cp:coreProperties>
</file>