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"/>
        <w:gridCol w:w="8865"/>
      </w:tblGrid>
      <w:tr w:rsidR="00C774E9" w:rsidRPr="00C774E9" w:rsidTr="00C774E9">
        <w:trPr>
          <w:tblCellSpacing w:w="15" w:type="dxa"/>
        </w:trPr>
        <w:tc>
          <w:tcPr>
            <w:tcW w:w="840" w:type="dxa"/>
            <w:shd w:val="clear" w:color="auto" w:fill="FFFFFF"/>
            <w:noWrap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 w:val="32"/>
                <w:szCs w:val="32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主旨：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函請 貴校協助發布</w:t>
            </w:r>
            <w:bookmarkStart w:id="0" w:name="_GoBack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《國際總動援》及《碳排危機》議題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式桌遊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推廣活動訊息</w:t>
            </w:r>
            <w:bookmarkEnd w:id="0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，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敬請惠允同意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為荷。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"/>
        <w:gridCol w:w="8865"/>
      </w:tblGrid>
      <w:tr w:rsidR="00C774E9" w:rsidRPr="00C774E9" w:rsidTr="00C774E9">
        <w:trPr>
          <w:tblCellSpacing w:w="15" w:type="dxa"/>
        </w:trPr>
        <w:tc>
          <w:tcPr>
            <w:tcW w:w="840" w:type="dxa"/>
            <w:shd w:val="clear" w:color="auto" w:fill="FFFFFF"/>
            <w:noWrap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 w:val="32"/>
                <w:szCs w:val="32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說明：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 w:val="32"/>
                <w:szCs w:val="32"/>
              </w:rPr>
            </w:pP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C774E9" w:rsidRPr="00C774E9" w:rsidTr="00C774E9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一、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本會長期關注永續發展與國際素養教育，特別設計議題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式桌遊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《國際總動援》及《碳排危機》，融合全球合作、環境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永續等主題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，適合國小高年級至高中職學生，提供教師豐富的教學工具與反思引導資源。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C774E9" w:rsidRPr="00C774E9" w:rsidTr="00C774E9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二、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《國際總動援》議題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式桌遊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 xml:space="preserve"> 9月教師體驗工作坊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一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活動地點與時間：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7905"/>
      </w:tblGrid>
      <w:tr w:rsidR="00C774E9" w:rsidRPr="00C774E9" w:rsidTr="00C774E9">
        <w:trPr>
          <w:tblCellSpacing w:w="15" w:type="dxa"/>
        </w:trPr>
        <w:tc>
          <w:tcPr>
            <w:tcW w:w="180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１、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臺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中場：2025年9月6日（六）1330-1630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7905"/>
      </w:tblGrid>
      <w:tr w:rsidR="00C774E9" w:rsidRPr="00C774E9" w:rsidTr="00C774E9">
        <w:trPr>
          <w:tblCellSpacing w:w="15" w:type="dxa"/>
        </w:trPr>
        <w:tc>
          <w:tcPr>
            <w:tcW w:w="180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２、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高雄場：2025年9月13日（六）1330-1630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(二)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活動對象：全台國小、國中、高中職教師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(三)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活動報名：即日起至額滿為止，上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基金會官網報名</w:t>
            </w:r>
            <w:proofErr w:type="gramEnd"/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(四)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其他事項：全程參與本活動者，將核發2.5小時教師研習時數，且獲得優先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申請桌遊教材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之權利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(五)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活動詳情：kingcar.org.tw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》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活動報名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》桌遊體驗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工作坊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C774E9" w:rsidRPr="00C774E9" w:rsidTr="00C774E9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三、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《國際總動援》議題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式桌遊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教材申請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lastRenderedPageBreak/>
              <w:t>(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一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活動對象：全台國小、國中以及高中職教師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(二)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申請日期：2025年9月22日（一）至額滿為止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(三)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活動詳情：kingcar.org.tw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》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全球議題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》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國際總動援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》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實體教材申請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C774E9" w:rsidRPr="00C774E9" w:rsidTr="00C774E9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四、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《碳排危機》議題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式桌遊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教材租借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一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活動對象：全國小、國中、高中職學校單位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(二)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申請日期：即日起至額滿為止，上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基金會官網申請</w:t>
            </w:r>
            <w:proofErr w:type="gramEnd"/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(三)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活動詳情：kingcar.org.tw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》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活動報名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》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實體教材免費租借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C774E9" w:rsidRPr="00C774E9" w:rsidTr="00C774E9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五、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《碳排危機》線上版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議題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式桌遊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申請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一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活動對象：全台國中、高中職學校單位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(二)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申請日期：即日起至額滿為止，上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基金會官網申請</w:t>
            </w:r>
            <w:proofErr w:type="gramEnd"/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8055"/>
      </w:tblGrid>
      <w:tr w:rsidR="00C774E9" w:rsidRPr="00C774E9" w:rsidTr="00C774E9">
        <w:trPr>
          <w:tblCellSpacing w:w="15" w:type="dxa"/>
        </w:trPr>
        <w:tc>
          <w:tcPr>
            <w:tcW w:w="165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(三)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活動詳情：kingcar.org.tw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》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活動報名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》線上教材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申請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C774E9" w:rsidRPr="00C774E9" w:rsidTr="00C774E9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六、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檢附活動簡章1份，敬請</w:t>
            </w:r>
            <w:proofErr w:type="gramStart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貴校惠予</w:t>
            </w:r>
            <w:proofErr w:type="gramEnd"/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公告，並轉知所屬教師，協助推廣本會相關教育資源。</w:t>
            </w:r>
          </w:p>
        </w:tc>
      </w:tr>
    </w:tbl>
    <w:p w:rsidR="00C774E9" w:rsidRPr="00C774E9" w:rsidRDefault="00C774E9" w:rsidP="00C774E9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8505"/>
      </w:tblGrid>
      <w:tr w:rsidR="00C774E9" w:rsidRPr="00C774E9" w:rsidTr="00C774E9">
        <w:trPr>
          <w:tblCellSpacing w:w="15" w:type="dxa"/>
        </w:trPr>
        <w:tc>
          <w:tcPr>
            <w:tcW w:w="1200" w:type="dxa"/>
            <w:shd w:val="clear" w:color="auto" w:fill="FFFFFF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jc w:val="righ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七、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774E9" w:rsidRPr="00C774E9" w:rsidRDefault="00C774E9" w:rsidP="00C774E9">
            <w:pPr>
              <w:widowControl/>
              <w:wordWrap w:val="0"/>
              <w:spacing w:line="390" w:lineRule="atLeast"/>
              <w:rPr>
                <w:rFonts w:ascii="Times New Roman" w:eastAsia="新細明體" w:hAnsi="Times New Roman" w:cs="Times New Roman"/>
                <w:color w:val="000000"/>
                <w:spacing w:val="12"/>
                <w:kern w:val="0"/>
                <w:szCs w:val="24"/>
              </w:rPr>
            </w:pPr>
            <w:r w:rsidRPr="00C774E9">
              <w:rPr>
                <w:rFonts w:ascii="標楷體" w:eastAsia="標楷體" w:hAnsi="標楷體" w:cs="Times New Roman" w:hint="eastAsia"/>
                <w:color w:val="000000"/>
                <w:spacing w:val="12"/>
                <w:kern w:val="0"/>
                <w:sz w:val="32"/>
                <w:szCs w:val="32"/>
              </w:rPr>
              <w:t>活動聯絡：陳薇安小姐；電話：02-2100-1110分機204； 信箱：vivian72@kingcar.org.tw</w:t>
            </w:r>
          </w:p>
        </w:tc>
      </w:tr>
    </w:tbl>
    <w:p w:rsidR="00310B9A" w:rsidRPr="00C774E9" w:rsidRDefault="00310B9A"/>
    <w:sectPr w:rsidR="00310B9A" w:rsidRPr="00C774E9" w:rsidSect="00C774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E9"/>
    <w:rsid w:val="00310B9A"/>
    <w:rsid w:val="00C7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B383A-47B1-47F7-B4B8-26A54B5F5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6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2025-08-01T08:12:00Z</dcterms:created>
  <dcterms:modified xsi:type="dcterms:W3CDTF">2025-08-01T08:12:00Z</dcterms:modified>
</cp:coreProperties>
</file>